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8"/>
        <w:jc w:val="center"/>
        <w:rPr>
          <w:rFonts w:ascii="Times New Roman"/>
          <w:sz w:val="20"/>
        </w:rPr>
      </w:pPr>
    </w:p>
    <w:p w14:paraId="43377492">
      <w:pPr>
        <w:pStyle w:val="8"/>
        <w:jc w:val="center"/>
        <w:rPr>
          <w:rFonts w:ascii="Times New Roman"/>
          <w:sz w:val="20"/>
        </w:rPr>
      </w:pPr>
    </w:p>
    <w:p w14:paraId="37145106">
      <w:pPr>
        <w:pStyle w:val="8"/>
        <w:jc w:val="center"/>
        <w:rPr>
          <w:rFonts w:ascii="Times New Roman"/>
          <w:sz w:val="20"/>
        </w:rPr>
      </w:pPr>
    </w:p>
    <w:p w14:paraId="3C3F3D2D">
      <w:pPr>
        <w:pStyle w:val="8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B2FB5F">
      <w:pPr>
        <w:pStyle w:val="8"/>
        <w:rPr>
          <w:rFonts w:ascii="Times New Roman"/>
          <w:sz w:val="96"/>
        </w:rPr>
      </w:pPr>
    </w:p>
    <w:p w14:paraId="64ACEB9B">
      <w:pPr>
        <w:pStyle w:val="8"/>
        <w:spacing w:before="1003"/>
        <w:rPr>
          <w:rFonts w:ascii="Times New Roman"/>
          <w:b/>
          <w:bCs/>
          <w:sz w:val="80"/>
          <w:szCs w:val="80"/>
        </w:rPr>
      </w:pPr>
    </w:p>
    <w:p w14:paraId="7BA13E9F">
      <w:pPr>
        <w:pStyle w:val="16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07763B31">
      <w:pPr>
        <w:pStyle w:val="16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6310646F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44885CE3">
      <w:pPr>
        <w:pStyle w:val="8"/>
        <w:spacing w:before="308"/>
        <w:rPr>
          <w:b/>
          <w:sz w:val="32"/>
        </w:rPr>
      </w:pPr>
    </w:p>
    <w:p w14:paraId="76BBD088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1263C58B">
      <w:pPr>
        <w:spacing w:line="360" w:lineRule="auto"/>
        <w:ind w:left="3285" w:right="377"/>
        <w:rPr>
          <w:b/>
          <w:sz w:val="32"/>
        </w:rPr>
      </w:pPr>
    </w:p>
    <w:p w14:paraId="4F75E0E2">
      <w:pPr>
        <w:pStyle w:val="8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076F89F2">
      <w:pPr>
        <w:pStyle w:val="8"/>
        <w:spacing w:before="145"/>
        <w:rPr>
          <w:sz w:val="20"/>
        </w:rPr>
      </w:pPr>
    </w:p>
    <w:p w14:paraId="749EE275">
      <w:pPr>
        <w:pStyle w:val="8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370D978E">
      <w:pPr>
        <w:pStyle w:val="8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D8F47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746A6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16BF47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2D2823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01740D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97F6F0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1u9cOFgJAADS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NbvXDhYCQAA0i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05D8F47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6746A6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416BF47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2D2823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01740D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97F6F0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0BDF7686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4A1ADE59">
      <w:pPr>
        <w:ind w:left="356"/>
        <w:rPr>
          <w:color w:val="0A7940"/>
          <w:spacing w:val="-2"/>
          <w:sz w:val="44"/>
        </w:rPr>
      </w:pPr>
    </w:p>
    <w:p w14:paraId="3D16832C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539B30E6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ADB869C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7F657DA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1F37A9FA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17EB3CC2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3DBBE5E5">
      <w:pPr>
        <w:pStyle w:val="8"/>
        <w:rPr>
          <w:sz w:val="20"/>
        </w:rPr>
      </w:pPr>
    </w:p>
    <w:p w14:paraId="521B2F72">
      <w:pPr>
        <w:pStyle w:val="8"/>
        <w:rPr>
          <w:sz w:val="20"/>
        </w:rPr>
      </w:pPr>
    </w:p>
    <w:p w14:paraId="514DC4C7">
      <w:pPr>
        <w:pStyle w:val="8"/>
        <w:rPr>
          <w:sz w:val="20"/>
        </w:rPr>
      </w:pPr>
    </w:p>
    <w:p w14:paraId="6A0EC1C3">
      <w:pPr>
        <w:pStyle w:val="8"/>
        <w:rPr>
          <w:sz w:val="20"/>
        </w:rPr>
      </w:pPr>
    </w:p>
    <w:p w14:paraId="10BE0EF7">
      <w:pPr>
        <w:pStyle w:val="8"/>
        <w:rPr>
          <w:sz w:val="20"/>
        </w:rPr>
      </w:pPr>
    </w:p>
    <w:p w14:paraId="44186F3D">
      <w:pPr>
        <w:pStyle w:val="8"/>
        <w:rPr>
          <w:sz w:val="20"/>
        </w:rPr>
      </w:pPr>
    </w:p>
    <w:p w14:paraId="01931580">
      <w:pPr>
        <w:pStyle w:val="8"/>
        <w:rPr>
          <w:sz w:val="20"/>
        </w:rPr>
      </w:pPr>
    </w:p>
    <w:p w14:paraId="796B6F6B">
      <w:pPr>
        <w:pStyle w:val="8"/>
        <w:rPr>
          <w:sz w:val="20"/>
        </w:rPr>
      </w:pPr>
    </w:p>
    <w:p w14:paraId="734968F9">
      <w:pPr>
        <w:pStyle w:val="8"/>
        <w:rPr>
          <w:sz w:val="20"/>
        </w:rPr>
      </w:pPr>
    </w:p>
    <w:p w14:paraId="63A9B7DA">
      <w:pPr>
        <w:pStyle w:val="8"/>
        <w:rPr>
          <w:sz w:val="20"/>
        </w:rPr>
      </w:pPr>
    </w:p>
    <w:p w14:paraId="612EBA5E">
      <w:pPr>
        <w:pStyle w:val="8"/>
        <w:rPr>
          <w:sz w:val="20"/>
        </w:rPr>
      </w:pPr>
    </w:p>
    <w:p w14:paraId="05D70EC6">
      <w:pPr>
        <w:pStyle w:val="8"/>
        <w:rPr>
          <w:sz w:val="20"/>
        </w:rPr>
      </w:pPr>
    </w:p>
    <w:p w14:paraId="00B7F36B">
      <w:pPr>
        <w:pStyle w:val="8"/>
        <w:rPr>
          <w:sz w:val="20"/>
        </w:rPr>
      </w:pPr>
    </w:p>
    <w:p w14:paraId="404822CE">
      <w:pPr>
        <w:pStyle w:val="8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64DE24">
      <w:pPr>
        <w:pStyle w:val="8"/>
        <w:spacing w:before="65"/>
        <w:rPr>
          <w:sz w:val="20"/>
        </w:rPr>
      </w:pPr>
    </w:p>
    <w:p w14:paraId="1C61DF22">
      <w:pPr>
        <w:pStyle w:val="33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571500</wp:posOffset>
            </wp:positionH>
            <wp:positionV relativeFrom="paragraph">
              <wp:posOffset>930910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05943F87">
      <w:pPr>
        <w:pStyle w:val="33"/>
      </w:pPr>
      <w:r>
        <w:t xml:space="preserve">Niniejsza publikacja projektu EcoGreen jest </w:t>
      </w:r>
      <w:bookmarkStart w:id="0" w:name="_GoBack"/>
      <w:bookmarkEnd w:id="0"/>
      <w:r>
        <w:t>udost</w:t>
      </w:r>
      <w:r>
        <w:rPr>
          <w:lang w:val="pl-PL"/>
        </w:rPr>
        <w:t>ę</w:t>
      </w:r>
      <w:r>
        <w:rPr>
          <w:rFonts w:hint="default"/>
          <w:lang w:val="pl-PL"/>
        </w:rPr>
        <w:t>pniona</w:t>
      </w:r>
      <w:r>
        <w:t xml:space="preserve"> 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0EEB7A1D">
      <w:pPr>
        <w:pStyle w:val="33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1"/>
          <w:spacing w:val="-2"/>
          <w:sz w:val="20"/>
        </w:rPr>
        <w:t>https://creativecommons.org/licenses/by-sa/4.0</w:t>
      </w:r>
      <w:r>
        <w:rPr>
          <w:rStyle w:val="11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0C5D2553">
      <w:pPr>
        <w:pStyle w:val="2"/>
        <w:rPr>
          <w:b/>
          <w:bCs/>
        </w:rPr>
      </w:pPr>
      <w:r>
        <w:rPr>
          <w:b/>
          <w:bCs/>
        </w:rPr>
        <w:t>Sukces zielonej gospodarki Polski: Transformacja energetyki odnawialnej farmy wiatrowej Żuromin</w:t>
      </w:r>
    </w:p>
    <w:p w14:paraId="44B7A178">
      <w:r>
        <w:t>W obszarze zrównoważonego rozwoju przejście Polski w stronę energii odnawialnej jest godnym odnotowania sukcesem, a Farma Wiatrowa Żuromin jest znaczącym osiągnięciem. Ta farma wiatrowa, zlokalizowana w województwie mazowieckim, stanowi kluczowy krok w przejściu Polski na bardziej ekologiczną gospodarkę, podkreślając zaangażowanie kraju w zmniejszenie zależności od paliw kopalnych i łagodzenie zmian klimatycznych.</w:t>
      </w:r>
    </w:p>
    <w:p w14:paraId="2CD9CAEE">
      <w:pPr>
        <w:pStyle w:val="4"/>
      </w:pPr>
      <w:r>
        <w:t>Tło i rozwój</w:t>
      </w:r>
    </w:p>
    <w:p w14:paraId="64E53B7D">
      <w:r>
        <w:t>Lokalizacja i pojemność: Farma Wiatrowa Żuromin położona jest w północno-środkowej części Polski, na obszarze charakteryzującym się korzystnymi warunkami wietrznymi. Farma składa się z 60 turbin wiatrowych o łącznej mocy zainstalowanej 120 MW, co czyni ją jedną z największych farm wiatrowych w kraju.</w:t>
      </w:r>
    </w:p>
    <w:p w14:paraId="23E3A720">
      <w:r>
        <w:t>Inwestycje i budownictwo: Projekt opracowany przez konsorcjum inwestorów międzynarodowych i lokalnych wymagał znacznego zaangażowania finansowego, co odzwierciedlało wiarę w potencjał Polski w zakresie energii odnawialnej. Budowę rozpoczęto w 2012 r., a pełną gotowość farmy wiatrowej uzyskano w 2013 r. Projekt wsparty był różnymi funduszami UE mającymi na celu promowanie zielonej energii.</w:t>
      </w:r>
    </w:p>
    <w:p w14:paraId="6409A533">
      <w:r>
        <w:t>Postęp technologiczny: Turbiny wiatrowe zainstalowane w Żurominie wykorzystują najnowsze innowacje technologiczne, zapewniając maksymalną wydajność i minimalny wpływ na środowisko. Turbiny te są wyposażone w zaawansowane systemy monitorowania, które optymalizują wydajność i konserwację, wydłużając w ten sposób ich żywotność.</w:t>
      </w:r>
    </w:p>
    <w:p w14:paraId="0B27B2C1">
      <w:pPr>
        <w:pStyle w:val="4"/>
      </w:pPr>
      <w:r>
        <w:t>Wpływ na środowisko i gospodarkę</w:t>
      </w:r>
    </w:p>
    <w:p w14:paraId="0D0146AC">
      <w:r>
        <w:t>Redukcja emisji dwutlenku węgla: Jednym z najważniejszych efektów Farmy Wiatrowej Żuromin jest jej wkład w redukcję emisji gazów cieplarnianych. Wytwarzając energię elektryczną z wiatru, farma zapobiega emisji około 300 000 ton CO2 rocznie, co odpowiada emisji z dziesiątek tysięcy samochodów.</w:t>
      </w:r>
    </w:p>
    <w:p w14:paraId="0D1AADB3">
      <w:r>
        <w:t>Niezależność energetyczna i bezpieczeństwo: Farma wiatrowa przyczynia się do bezpieczeństwa energetycznego Polski poprzez dywersyfikację źródeł energii. Zmniejsza to zależność kraju od węgla, który historycznie był dominującym źródłem energii w Polsce, oraz od energii importowanej, zwiększając niezależność energetyczną kraju.</w:t>
      </w:r>
    </w:p>
    <w:p w14:paraId="2DA5C873">
      <w:r>
        <w:t>Korzyści ekonomiczne: Rozwój Farmy Wiatrowej Żuromin przyniósł także istotne korzyści ekonomiczne. Stworzył miejsca pracy w branży budowlanej, konserwacyjnej i operacyjnej oraz pobudził lokalny wzrost gospodarczy. Dodatkowo gospodarstwo stanowi stałe źródło dochodu dla właścicieli gruntów dzierżawiących swoje grunty pod turbiny wiatrowe.</w:t>
      </w:r>
    </w:p>
    <w:p w14:paraId="5BDD77CA">
      <w:r>
        <w:t>Wpływ na społeczność i społeczeństwo: Farma wiatrowa wywarła pozytywny wpływ na społeczność lokalną, zapewniając zachęty finansowe i poprawę infrastruktury. W lokalnych szkołach wprowadzono programy edukacyjne związane z energią odnawialną, podnoszące świadomość i wiedzę na temat zrównoważonych praktyk wśród młodszego pokolenia.</w:t>
      </w:r>
    </w:p>
    <w:p w14:paraId="5A497246">
      <w:pPr>
        <w:pStyle w:val="5"/>
      </w:pPr>
      <w:r>
        <w:t>Wyzwania i perspektywy na przyszłość</w:t>
      </w:r>
    </w:p>
    <w:p w14:paraId="14DA3F89">
      <w:pPr>
        <w:spacing w:before="120"/>
      </w:pPr>
      <w:r>
        <w:t>Przeszkody regulacyjne: Pomimo sukcesu Farma Wiatrowa Żuromin stanęła przed wyzwaniami, w szczególności przeszkodami regulacyjnymi i sprzeciwem części lokalnych mieszkańców zaniepokojonych wizualnym i hałasowym wpływem turbin wiatrowych. Wyzwaniom tym sprostano poprzez kompleksowe oceny oddziaływania na środowisko i inicjatywy angażujące społeczność.</w:t>
      </w:r>
    </w:p>
    <w:p w14:paraId="64D1F3AE">
      <w:r>
        <w:t>Ekspansja i innowacje: W przyszłości planuje się rozbudowę farmy wiatrowej i integrację jej z innymi odnawialnymi źródłami energii, takimi jak energia słoneczna, w celu stworzenia hybrydowych systemów energii odnawialnej. Działania te wpisują się w narodową strategię energetyczną Polski, której celem jest zwiększenie udziału energii odnawialnej w całości miksu energetycznego.</w:t>
      </w:r>
    </w:p>
    <w:p w14:paraId="40F3FF66">
      <w:r>
        <w:t>Integracja technologiczna: Przyszły rozwój obejmuje integrację rozwiązań w zakresie magazynowania energii w celu rozwiązania problemu nieciągłości energii wiatrowej. Zaawansowane systemy akumulatorów i technologie zarządzania siecią zwiększą stabilność i niezawodność dostaw energii odnawialnej.</w:t>
      </w:r>
    </w:p>
    <w:p w14:paraId="6B99BF5F">
      <w:pPr>
        <w:pStyle w:val="5"/>
      </w:pPr>
      <w:r>
        <w:t>Wniosek</w:t>
      </w:r>
    </w:p>
    <w:p w14:paraId="7D980242">
      <w:r>
        <w:t>Farma Wiatrowa Żuromin jest przykładem udanego wejścia Polski w energetykę odnawialną i zieloną gospodarkę. Wykorzystując energię wiatru, farma znacząco przyczynia się do ograniczenia emisji dwutlenku węgla, zwiększenia bezpieczeństwa energetycznego i wspierania wzrostu gospodarczego. Ponieważ Polska nieustannie wprowadza innowacje i inwestuje w energię odnawialną, projekty takie jak farma wiatrowa Żuromin ustanawiają precedens dla zrównoważonego rozwoju i demonstrują zaangażowanie kraju w bardziej ekologiczną przyszłość.</w:t>
      </w:r>
    </w:p>
    <w:p w14:paraId="4B9B9F4D"/>
    <w:p w14:paraId="79BAC951">
      <w:pPr>
        <w:pStyle w:val="5"/>
      </w:pPr>
      <w:r>
        <w:t>Referencje i dalsze lektury:</w:t>
      </w:r>
    </w:p>
    <w:p w14:paraId="211DA7DF">
      <w:r>
        <w:t xml:space="preserve">1. Oficjalna strona Polskiego Stowarzyszenia Energetyki Wiatrowej (PSEW): </w:t>
      </w:r>
      <w:r>
        <w:fldChar w:fldCharType="begin"/>
      </w:r>
      <w:r>
        <w:instrText xml:space="preserve"> HYPERLINK "https://psew.pl/en" </w:instrText>
      </w:r>
      <w:r>
        <w:fldChar w:fldCharType="separate"/>
      </w:r>
      <w:r>
        <w:rPr>
          <w:rStyle w:val="11"/>
        </w:rPr>
        <w:t>https://psew.pl/en</w:t>
      </w:r>
      <w:r>
        <w:rPr>
          <w:rStyle w:val="11"/>
        </w:rPr>
        <w:fldChar w:fldCharType="end"/>
      </w:r>
      <w:r>
        <w:t xml:space="preserve"> </w:t>
      </w:r>
    </w:p>
    <w:p w14:paraId="05B6FF76">
      <w:r>
        <w:t xml:space="preserve">2. Raport Komisji Europejskiej na temat energii odnawialnej w Polsce: </w:t>
      </w:r>
      <w:r>
        <w:fldChar w:fldCharType="begin"/>
      </w:r>
      <w:r>
        <w:instrText xml:space="preserve"> HYPERLINK "https://ec.europa.eu/energy/topics/renewable-energy" </w:instrText>
      </w:r>
      <w:r>
        <w:fldChar w:fldCharType="separate"/>
      </w:r>
      <w:r>
        <w:rPr>
          <w:rStyle w:val="11"/>
        </w:rPr>
        <w:t>https://ec.europa.eu/energy/topics/renewable-energy</w:t>
      </w:r>
      <w:r>
        <w:rPr>
          <w:rStyle w:val="11"/>
        </w:rPr>
        <w:fldChar w:fldCharType="end"/>
      </w:r>
      <w:r>
        <w:t xml:space="preserve"> </w:t>
      </w:r>
    </w:p>
    <w:p w14:paraId="2758A9C8">
      <w:r>
        <w:t xml:space="preserve">3. „ Farma Wiatrowa Żuromin : Studium przypadku energetyki odnawialnej” – Świat Energii Odnawialnej: </w:t>
      </w:r>
      <w:r>
        <w:fldChar w:fldCharType="begin"/>
      </w:r>
      <w:r>
        <w:instrText xml:space="preserve"> HYPERLINK "https://www.renewableenergyworld.com" </w:instrText>
      </w:r>
      <w:r>
        <w:fldChar w:fldCharType="separate"/>
      </w:r>
      <w:r>
        <w:rPr>
          <w:rStyle w:val="11"/>
        </w:rPr>
        <w:t>https://www.renewableenergyworld.com</w:t>
      </w:r>
      <w:r>
        <w:rPr>
          <w:rStyle w:val="11"/>
        </w:rPr>
        <w:fldChar w:fldCharType="end"/>
      </w:r>
      <w:r>
        <w:t xml:space="preserve">  </w:t>
      </w:r>
    </w:p>
    <w:p w14:paraId="2857F3E2">
      <w:r>
        <w:t xml:space="preserve">4. „Polityka Polski w zakresie energii odnawialnej” – </w:t>
      </w:r>
      <w:r>
        <w:fldChar w:fldCharType="begin"/>
      </w:r>
      <w:r>
        <w:instrText xml:space="preserve"> HYPERLINK "https://www.irena.org/publications" </w:instrText>
      </w:r>
      <w:r>
        <w:fldChar w:fldCharType="separate"/>
      </w:r>
      <w:r>
        <w:rPr>
          <w:rStyle w:val="11"/>
        </w:rPr>
        <w:t>https://www.irena.org/publications</w:t>
      </w:r>
      <w:r>
        <w:rPr>
          <w:rStyle w:val="11"/>
        </w:rPr>
        <w:fldChar w:fldCharType="end"/>
      </w:r>
      <w:r>
        <w:t xml:space="preserve">   </w:t>
      </w:r>
    </w:p>
    <w:p w14:paraId="0912B4FD">
      <w:r>
        <w:t xml:space="preserve">5. „Korzyści ekonomiczne i środowiskowe energetyki wiatrowej w Polsce” – Polska Akademia Nauk: </w:t>
      </w:r>
      <w:r>
        <w:fldChar w:fldCharType="begin"/>
      </w:r>
      <w:r>
        <w:instrText xml:space="preserve"> HYPERLINK "http://www.pan.pl" </w:instrText>
      </w:r>
      <w:r>
        <w:fldChar w:fldCharType="separate"/>
      </w:r>
      <w:r>
        <w:rPr>
          <w:rStyle w:val="11"/>
        </w:rPr>
        <w:t>www.pan.pl</w:t>
      </w:r>
      <w:r>
        <w:rPr>
          <w:rStyle w:val="11"/>
        </w:rPr>
        <w:fldChar w:fldCharType="end"/>
      </w:r>
      <w:r>
        <w:t xml:space="preserve">  </w:t>
      </w: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777A6"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147473050"/>
      <w:docPartObj>
        <w:docPartGallery w:val="autotext"/>
      </w:docPartObj>
    </w:sdtPr>
    <w:sdtEndPr>
      <w:rPr>
        <w:rStyle w:val="13"/>
      </w:rPr>
    </w:sdtEndPr>
    <w:sdtContent>
      <w:p w14:paraId="401833C8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147480679"/>
      <w:docPartObj>
        <w:docPartGallery w:val="autotext"/>
      </w:docPartObj>
    </w:sdtPr>
    <w:sdtEndPr>
      <w:rPr>
        <w:color w:val="0B7940"/>
      </w:rPr>
    </w:sdtEndPr>
    <w:sdtContent>
      <w:p w14:paraId="08472281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1B54B9E3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2B8F96CF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7212613A">
              <w:pPr>
                <w:pStyle w:val="9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235754E4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5DE0AEDC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2A0C52DB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5788B9E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3289969F">
              <w:pPr>
                <w:pStyle w:val="9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9455E44">
        <w:pPr>
          <w:pStyle w:val="9"/>
          <w:rPr>
            <w:color w:val="0B7940"/>
          </w:rPr>
        </w:pPr>
      </w:p>
    </w:sdtContent>
  </w:sdt>
  <w:p w14:paraId="0E6880F5"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014404">
                          <w:pPr>
                            <w:pStyle w:val="8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8014404">
                    <w:pPr>
                      <w:pStyle w:val="8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-849015202"/>
      <w:docPartObj>
        <w:docPartGallery w:val="autotext"/>
      </w:docPartObj>
    </w:sdtPr>
    <w:sdtEndPr>
      <w:rPr>
        <w:rStyle w:val="13"/>
      </w:rPr>
    </w:sdtEndPr>
    <w:sdtContent>
      <w:p w14:paraId="2821D875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separate"/>
        </w:r>
        <w:r>
          <w:rPr>
            <w:rStyle w:val="13"/>
          </w:rPr>
          <w:t>1</w:t>
        </w:r>
        <w:r>
          <w:rPr>
            <w:rStyle w:val="13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9"/>
          <w:ind w:right="360"/>
          <w:rPr>
            <w:color w:val="0B7940"/>
          </w:rPr>
        </w:pPr>
      </w:p>
      <w:tbl>
        <w:tblPr>
          <w:tblStyle w:val="15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9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131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131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9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9"/>
          <w:rPr>
            <w:color w:val="0B7940"/>
          </w:rPr>
        </w:pPr>
      </w:p>
    </w:sdtContent>
  </w:sdt>
  <w:p w14:paraId="7CBFC942"/>
  <w:p w14:paraId="09E1F3E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3"/>
      </w:rPr>
      <w:id w:val="941729498"/>
      <w:docPartObj>
        <w:docPartGallery w:val="autotext"/>
      </w:docPartObj>
    </w:sdtPr>
    <w:sdtEndPr>
      <w:rPr>
        <w:rStyle w:val="13"/>
      </w:rPr>
    </w:sdtEndPr>
    <w:sdtContent>
      <w:p w14:paraId="10590A8C">
        <w:pPr>
          <w:pStyle w:val="9"/>
          <w:framePr w:wrap="auto" w:vAnchor="text" w:hAnchor="margin" w:xAlign="right" w:y="1"/>
          <w:rPr>
            <w:rStyle w:val="13"/>
          </w:rPr>
        </w:pPr>
        <w:r>
          <w:rPr>
            <w:rStyle w:val="13"/>
          </w:rPr>
          <w:fldChar w:fldCharType="begin"/>
        </w:r>
        <w:r>
          <w:rPr>
            <w:rStyle w:val="13"/>
          </w:rPr>
          <w:instrText xml:space="preserve"> PAGE </w:instrText>
        </w:r>
        <w:r>
          <w:rPr>
            <w:rStyle w:val="13"/>
          </w:rPr>
          <w:fldChar w:fldCharType="end"/>
        </w:r>
      </w:p>
    </w:sdtContent>
  </w:sdt>
  <w:p w14:paraId="738F9EA7">
    <w:pPr>
      <w:pStyle w:val="9"/>
      <w:ind w:right="360"/>
    </w:pPr>
  </w:p>
  <w:p w14:paraId="0ABCD835"/>
  <w:p w14:paraId="28A3621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6FB47C">
    <w:pPr>
      <w:pStyle w:val="8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12F71">
    <w:pPr>
      <w:pStyle w:val="8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0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0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  <w:p w14:paraId="148BE606"/>
  <w:p w14:paraId="267026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7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3251E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31A6A"/>
    <w:rsid w:val="004613C7"/>
    <w:rsid w:val="00463B01"/>
    <w:rsid w:val="0047617F"/>
    <w:rsid w:val="00486621"/>
    <w:rsid w:val="004C3423"/>
    <w:rsid w:val="004F6759"/>
    <w:rsid w:val="005045CB"/>
    <w:rsid w:val="0050769F"/>
    <w:rsid w:val="00517DB2"/>
    <w:rsid w:val="00526D63"/>
    <w:rsid w:val="00556835"/>
    <w:rsid w:val="00567180"/>
    <w:rsid w:val="005854A4"/>
    <w:rsid w:val="00590A44"/>
    <w:rsid w:val="005D12CC"/>
    <w:rsid w:val="005E3450"/>
    <w:rsid w:val="005E4492"/>
    <w:rsid w:val="00611A99"/>
    <w:rsid w:val="00620863"/>
    <w:rsid w:val="0068451F"/>
    <w:rsid w:val="006A3A26"/>
    <w:rsid w:val="006E3933"/>
    <w:rsid w:val="006E5AB1"/>
    <w:rsid w:val="00703BBD"/>
    <w:rsid w:val="00707097"/>
    <w:rsid w:val="0070B389"/>
    <w:rsid w:val="00727C36"/>
    <w:rsid w:val="00736CA7"/>
    <w:rsid w:val="0074471C"/>
    <w:rsid w:val="007A2E67"/>
    <w:rsid w:val="007A49EA"/>
    <w:rsid w:val="007A6A47"/>
    <w:rsid w:val="007D4B07"/>
    <w:rsid w:val="007F477E"/>
    <w:rsid w:val="00807B2C"/>
    <w:rsid w:val="00821CC1"/>
    <w:rsid w:val="00874C4F"/>
    <w:rsid w:val="00893C8A"/>
    <w:rsid w:val="008C04EE"/>
    <w:rsid w:val="008F69DF"/>
    <w:rsid w:val="0092428F"/>
    <w:rsid w:val="009C2AD6"/>
    <w:rsid w:val="009C4AD6"/>
    <w:rsid w:val="00A22A6B"/>
    <w:rsid w:val="00A533C5"/>
    <w:rsid w:val="00A53D9A"/>
    <w:rsid w:val="00A55100"/>
    <w:rsid w:val="00A70E9D"/>
    <w:rsid w:val="00A858D9"/>
    <w:rsid w:val="00A91C90"/>
    <w:rsid w:val="00AD2526"/>
    <w:rsid w:val="00AF51AA"/>
    <w:rsid w:val="00B238DD"/>
    <w:rsid w:val="00B65339"/>
    <w:rsid w:val="00B719B2"/>
    <w:rsid w:val="00BB704F"/>
    <w:rsid w:val="00BD6640"/>
    <w:rsid w:val="00BE3BCA"/>
    <w:rsid w:val="00C05250"/>
    <w:rsid w:val="00C06BFE"/>
    <w:rsid w:val="00C110FA"/>
    <w:rsid w:val="00C17526"/>
    <w:rsid w:val="00C315D1"/>
    <w:rsid w:val="00C44BA5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94106"/>
    <w:rsid w:val="00FB2B1F"/>
    <w:rsid w:val="00FC0E3B"/>
    <w:rsid w:val="036235FC"/>
    <w:rsid w:val="0441B295"/>
    <w:rsid w:val="07C698B9"/>
    <w:rsid w:val="10A1A474"/>
    <w:rsid w:val="1233772F"/>
    <w:rsid w:val="16346D2D"/>
    <w:rsid w:val="1642CB74"/>
    <w:rsid w:val="17CBD2C9"/>
    <w:rsid w:val="17EA8BF7"/>
    <w:rsid w:val="1886449C"/>
    <w:rsid w:val="1B2D0714"/>
    <w:rsid w:val="1E45BDFD"/>
    <w:rsid w:val="23D8DBE3"/>
    <w:rsid w:val="24A56FE8"/>
    <w:rsid w:val="278AD0A3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3FE73DED"/>
    <w:rsid w:val="40CC3B92"/>
    <w:rsid w:val="448559DD"/>
    <w:rsid w:val="450362B4"/>
    <w:rsid w:val="4553DE47"/>
    <w:rsid w:val="49738A87"/>
    <w:rsid w:val="4BB0FDD1"/>
    <w:rsid w:val="4DBBBFE2"/>
    <w:rsid w:val="5182B408"/>
    <w:rsid w:val="53E9846B"/>
    <w:rsid w:val="55D80707"/>
    <w:rsid w:val="5687EAB3"/>
    <w:rsid w:val="5804392E"/>
    <w:rsid w:val="58424A49"/>
    <w:rsid w:val="59007DBC"/>
    <w:rsid w:val="59B602EA"/>
    <w:rsid w:val="5A3572CC"/>
    <w:rsid w:val="5A93A449"/>
    <w:rsid w:val="5D3BF400"/>
    <w:rsid w:val="61A0DBEE"/>
    <w:rsid w:val="644D6C3C"/>
    <w:rsid w:val="64A4F31C"/>
    <w:rsid w:val="673D3D44"/>
    <w:rsid w:val="6D4F8E6C"/>
    <w:rsid w:val="6EA273CD"/>
    <w:rsid w:val="741C3056"/>
    <w:rsid w:val="758954B6"/>
    <w:rsid w:val="773B9A72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8"/>
    <w:qFormat/>
    <w:uiPriority w:val="9"/>
    <w:pPr>
      <w:spacing w:after="240"/>
    </w:pPr>
  </w:style>
  <w:style w:type="paragraph" w:styleId="4">
    <w:name w:val="heading 2"/>
    <w:basedOn w:val="1"/>
    <w:next w:val="1"/>
    <w:link w:val="19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2"/>
    <w:unhideWhenUsed/>
    <w:qFormat/>
    <w:uiPriority w:val="9"/>
    <w:pPr>
      <w:outlineLvl w:val="2"/>
    </w:pPr>
    <w:rPr>
      <w:sz w:val="24"/>
      <w:lang w:eastAsia="de-DE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3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8">
    <w:name w:val="Body Text"/>
    <w:basedOn w:val="1"/>
    <w:link w:val="36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9">
    <w:name w:val="foot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0">
    <w:name w:val="header"/>
    <w:basedOn w:val="1"/>
    <w:link w:val="20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1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3">
    <w:name w:val="page number"/>
    <w:basedOn w:val="6"/>
    <w:semiHidden/>
    <w:unhideWhenUsed/>
    <w:qFormat/>
    <w:uiPriority w:val="99"/>
  </w:style>
  <w:style w:type="character" w:styleId="14">
    <w:name w:val="Strong"/>
    <w:basedOn w:val="6"/>
    <w:qFormat/>
    <w:uiPriority w:val="22"/>
    <w:rPr>
      <w:b/>
      <w:bCs/>
    </w:rPr>
  </w:style>
  <w:style w:type="table" w:styleId="15">
    <w:name w:val="Table Grid"/>
    <w:basedOn w:val="7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6">
    <w:name w:val="Title"/>
    <w:basedOn w:val="1"/>
    <w:next w:val="1"/>
    <w:link w:val="25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7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8">
    <w:name w:val="Nagłówek 1 Znak"/>
    <w:basedOn w:val="6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19">
    <w:name w:val="Nagłówek 2 Znak"/>
    <w:basedOn w:val="6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0">
    <w:name w:val="Nagłówek Znak"/>
    <w:basedOn w:val="6"/>
    <w:link w:val="10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1">
    <w:name w:val="Stopka Znak"/>
    <w:basedOn w:val="6"/>
    <w:link w:val="9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2">
    <w:name w:val="Header 2"/>
    <w:basedOn w:val="4"/>
    <w:link w:val="24"/>
    <w:qFormat/>
    <w:uiPriority w:val="0"/>
  </w:style>
  <w:style w:type="character" w:customStyle="1" w:styleId="23">
    <w:name w:val="Header 1 Zchn"/>
    <w:basedOn w:val="6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4">
    <w:name w:val="Header 2 Zchn"/>
    <w:basedOn w:val="19"/>
    <w:link w:val="22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5">
    <w:name w:val="Tytuł Znak"/>
    <w:basedOn w:val="6"/>
    <w:link w:val="16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6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7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8">
    <w:name w:val="Nicht aufgelöste Erwähnung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0">
    <w:name w:val="normaltextrun"/>
    <w:basedOn w:val="6"/>
    <w:qFormat/>
    <w:uiPriority w:val="0"/>
  </w:style>
  <w:style w:type="character" w:customStyle="1" w:styleId="31">
    <w:name w:val="eop"/>
    <w:basedOn w:val="6"/>
    <w:qFormat/>
    <w:uiPriority w:val="0"/>
  </w:style>
  <w:style w:type="character" w:customStyle="1" w:styleId="32">
    <w:name w:val="Nagłówek 3 Znak"/>
    <w:basedOn w:val="6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3">
    <w:name w:val="inhaltsverzeichnis"/>
    <w:basedOn w:val="17"/>
    <w:link w:val="34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4">
    <w:name w:val="inhaltsverzeichnis Zchn"/>
    <w:basedOn w:val="6"/>
    <w:link w:val="33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5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6">
    <w:name w:val="Tekst podstawowy Znak"/>
    <w:basedOn w:val="6"/>
    <w:link w:val="8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915</Words>
  <Characters>5493</Characters>
  <Lines>45</Lines>
  <Paragraphs>12</Paragraphs>
  <TotalTime>0</TotalTime>
  <ScaleCrop>false</ScaleCrop>
  <LinksUpToDate>false</LinksUpToDate>
  <CharactersWithSpaces>6396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2024-06-14T10:49:00Z</dcterms:created>
  <dc:creator>Dunja Gremmelmaier</dc:creator>
  <cp:lastModifiedBy>Maja Kowalczyk</cp:lastModifiedBy>
  <dcterms:modified xsi:type="dcterms:W3CDTF">2024-09-25T15:38:21Z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6AC8914E60E14F6EB856DA7A996B40F9_12</vt:lpwstr>
  </property>
</Properties>
</file>